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4446" w14:textId="2610CB75" w:rsidR="00D60178" w:rsidRPr="00CE267A" w:rsidRDefault="00FA7C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 w:rsidRPr="00CE267A">
        <w:rPr>
          <w:noProof/>
        </w:rPr>
        <w:drawing>
          <wp:anchor distT="0" distB="0" distL="114300" distR="114300" simplePos="0" relativeHeight="251658240" behindDoc="0" locked="0" layoutInCell="1" hidden="0" allowOverlap="1" wp14:anchorId="7ECC87E7" wp14:editId="59B4DDCD">
            <wp:simplePos x="0" y="0"/>
            <wp:positionH relativeFrom="column">
              <wp:posOffset>-520065</wp:posOffset>
            </wp:positionH>
            <wp:positionV relativeFrom="paragraph">
              <wp:posOffset>-414655</wp:posOffset>
            </wp:positionV>
            <wp:extent cx="7552055" cy="1789430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2055" cy="1789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02EAAD" w14:textId="347AA457" w:rsidR="00D60178" w:rsidRPr="00CE267A" w:rsidRDefault="00D601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FF1BFFE" w14:textId="48C2D50B" w:rsidR="00D60178" w:rsidRPr="00CE267A" w:rsidRDefault="00D6017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B5394"/>
          <w:sz w:val="28"/>
          <w:szCs w:val="28"/>
          <w:u w:val="single"/>
        </w:rPr>
      </w:pPr>
    </w:p>
    <w:p w14:paraId="285F741D" w14:textId="59A4CA53" w:rsidR="00D60178" w:rsidRPr="00CE267A" w:rsidRDefault="00D6017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B5394"/>
          <w:sz w:val="28"/>
          <w:szCs w:val="28"/>
          <w:u w:val="single"/>
        </w:rPr>
      </w:pPr>
    </w:p>
    <w:p w14:paraId="2AFBABA7" w14:textId="2FFE3788" w:rsidR="00D60178" w:rsidRPr="00CE267A" w:rsidRDefault="009A6F1F" w:rsidP="00FA7C5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B5394"/>
          <w:sz w:val="28"/>
          <w:szCs w:val="28"/>
        </w:rPr>
      </w:pPr>
      <w:r w:rsidRPr="00CE267A">
        <w:rPr>
          <w:b/>
          <w:color w:val="0B5394"/>
          <w:sz w:val="28"/>
          <w:szCs w:val="28"/>
        </w:rPr>
        <w:t>Онлайн</w:t>
      </w:r>
      <w:r w:rsidR="006F46E6" w:rsidRPr="00CE267A">
        <w:rPr>
          <w:b/>
          <w:color w:val="0B5394"/>
          <w:sz w:val="28"/>
          <w:szCs w:val="28"/>
        </w:rPr>
        <w:t>-курс</w:t>
      </w:r>
    </w:p>
    <w:p w14:paraId="13F4FA0A" w14:textId="643DD69D" w:rsidR="00D60178" w:rsidRPr="00CE267A" w:rsidRDefault="00D60178">
      <w:pPr>
        <w:tabs>
          <w:tab w:val="left" w:pos="1610"/>
        </w:tabs>
        <w:spacing w:after="0"/>
        <w:jc w:val="center"/>
        <w:rPr>
          <w:b/>
          <w:color w:val="0B5394"/>
          <w:sz w:val="10"/>
          <w:szCs w:val="10"/>
          <w:u w:val="single"/>
        </w:rPr>
      </w:pPr>
    </w:p>
    <w:p w14:paraId="22CFD09C" w14:textId="108C737B" w:rsidR="00FA7C55" w:rsidRDefault="00FA7C55" w:rsidP="009A6F1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B5394"/>
          <w:sz w:val="28"/>
          <w:szCs w:val="28"/>
        </w:rPr>
      </w:pPr>
      <w:r w:rsidRPr="00FA7C55">
        <w:rPr>
          <w:b/>
          <w:color w:val="0B5394"/>
          <w:sz w:val="28"/>
          <w:szCs w:val="28"/>
        </w:rPr>
        <w:t xml:space="preserve">Образование будущего, которое уже наступило: </w:t>
      </w:r>
    </w:p>
    <w:p w14:paraId="6890A82D" w14:textId="10758D22" w:rsidR="00A1682C" w:rsidRPr="00CE267A" w:rsidRDefault="00FA7C55" w:rsidP="009A6F1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B5394"/>
          <w:sz w:val="28"/>
          <w:szCs w:val="28"/>
        </w:rPr>
      </w:pPr>
      <w:r w:rsidRPr="00FA7C55">
        <w:rPr>
          <w:b/>
          <w:color w:val="0B5394"/>
          <w:sz w:val="28"/>
          <w:szCs w:val="28"/>
        </w:rPr>
        <w:t xml:space="preserve">практикум для педагогов по применению </w:t>
      </w:r>
      <w:proofErr w:type="spellStart"/>
      <w:r w:rsidRPr="00FA7C55">
        <w:rPr>
          <w:b/>
          <w:color w:val="0B5394"/>
          <w:sz w:val="28"/>
          <w:szCs w:val="28"/>
        </w:rPr>
        <w:t>ChatGPT</w:t>
      </w:r>
      <w:proofErr w:type="spellEnd"/>
      <w:r w:rsidRPr="00FA7C55">
        <w:rPr>
          <w:b/>
          <w:color w:val="0B5394"/>
          <w:sz w:val="28"/>
          <w:szCs w:val="28"/>
        </w:rPr>
        <w:t xml:space="preserve"> и нейросетей</w:t>
      </w:r>
    </w:p>
    <w:p w14:paraId="30741B8E" w14:textId="77777777" w:rsidR="00FA7C55" w:rsidRDefault="00FA7C55">
      <w:pPr>
        <w:spacing w:after="0"/>
        <w:jc w:val="both"/>
        <w:rPr>
          <w:b/>
          <w:sz w:val="24"/>
          <w:szCs w:val="24"/>
        </w:rPr>
      </w:pPr>
    </w:p>
    <w:p w14:paraId="60F6EA56" w14:textId="003CE5B7" w:rsidR="00D60178" w:rsidRPr="00CE267A" w:rsidRDefault="006F46E6">
      <w:pPr>
        <w:spacing w:after="0"/>
        <w:jc w:val="both"/>
        <w:rPr>
          <w:b/>
          <w:color w:val="0B5394"/>
          <w:sz w:val="28"/>
          <w:szCs w:val="28"/>
          <w:u w:val="single"/>
        </w:rPr>
      </w:pPr>
      <w:r w:rsidRPr="00CE267A">
        <w:rPr>
          <w:b/>
          <w:sz w:val="24"/>
          <w:szCs w:val="24"/>
        </w:rPr>
        <w:t>Дата:</w:t>
      </w:r>
      <w:r w:rsidRPr="00CE267A">
        <w:rPr>
          <w:sz w:val="24"/>
          <w:szCs w:val="24"/>
        </w:rPr>
        <w:t xml:space="preserve"> </w:t>
      </w:r>
      <w:r w:rsidR="00FA7C55">
        <w:rPr>
          <w:b/>
          <w:color w:val="0B5394"/>
          <w:sz w:val="28"/>
          <w:szCs w:val="28"/>
          <w:u w:val="single"/>
        </w:rPr>
        <w:t>17 мая – 19 июня</w:t>
      </w:r>
      <w:r w:rsidRPr="00CE267A">
        <w:rPr>
          <w:b/>
          <w:color w:val="0B5394"/>
          <w:sz w:val="28"/>
          <w:szCs w:val="28"/>
          <w:u w:val="single"/>
        </w:rPr>
        <w:t xml:space="preserve"> 202</w:t>
      </w:r>
      <w:r w:rsidR="00076BDE">
        <w:rPr>
          <w:b/>
          <w:color w:val="0B5394"/>
          <w:sz w:val="28"/>
          <w:szCs w:val="28"/>
          <w:u w:val="single"/>
        </w:rPr>
        <w:t>3</w:t>
      </w:r>
      <w:r w:rsidRPr="00CE267A">
        <w:rPr>
          <w:b/>
          <w:color w:val="0B5394"/>
          <w:sz w:val="28"/>
          <w:szCs w:val="28"/>
          <w:u w:val="single"/>
        </w:rPr>
        <w:t xml:space="preserve"> года</w:t>
      </w:r>
    </w:p>
    <w:p w14:paraId="2FF42781" w14:textId="434782E4" w:rsidR="00002B72" w:rsidRPr="00FA7C55" w:rsidRDefault="00002B72" w:rsidP="00002B72">
      <w:pPr>
        <w:pStyle w:val="a4"/>
        <w:spacing w:before="0" w:beforeAutospacing="0" w:after="0" w:afterAutospacing="0"/>
        <w:jc w:val="center"/>
        <w:rPr>
          <w:rFonts w:ascii="Calibri" w:eastAsia="Calibri" w:hAnsi="Calibri" w:cs="Calibri"/>
          <w:b/>
          <w:color w:val="0B5394"/>
          <w:sz w:val="28"/>
          <w:szCs w:val="28"/>
        </w:rPr>
      </w:pPr>
      <w:r w:rsidRPr="00FA7C55">
        <w:rPr>
          <w:rFonts w:ascii="Calibri" w:eastAsia="Calibri" w:hAnsi="Calibri" w:cs="Calibri"/>
          <w:b/>
          <w:color w:val="0B5394"/>
          <w:sz w:val="28"/>
          <w:szCs w:val="28"/>
        </w:rPr>
        <w:t>  </w:t>
      </w:r>
    </w:p>
    <w:p w14:paraId="59C326AE" w14:textId="77777777" w:rsid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Веб-сесси</w:t>
      </w:r>
      <w:r w:rsidR="00FA7C55"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с международным</w:t>
      </w:r>
      <w:r w:rsidR="00FA7C55"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эксперт</w:t>
      </w:r>
      <w:r w:rsidR="00FA7C55"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ами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в области искусственного интеллекта </w:t>
      </w:r>
    </w:p>
    <w:p w14:paraId="4F4C1687" w14:textId="38D18AB5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 нейросетей</w:t>
      </w:r>
      <w:r w:rsid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, которые пройдут в рамках курса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 </w:t>
      </w:r>
    </w:p>
    <w:p w14:paraId="35090865" w14:textId="5695EA1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3044DD6" w14:textId="4DBBEC45" w:rsidR="00A2295E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“</w:t>
      </w:r>
      <w:r w:rsidR="00A2295E" w:rsidRP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Искусственный интеллект</w:t>
      </w:r>
      <w:r w:rsidR="00A2295E"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в образовании: </w:t>
      </w:r>
    </w:p>
    <w:p w14:paraId="3693CBE1" w14:textId="64AEDA94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преимущества и ограничения использования”</w:t>
      </w:r>
    </w:p>
    <w:p w14:paraId="5F0151A0" w14:textId="74D52EDB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50A54DA0" w14:textId="1A2BE5AD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18 мая в 15.00 (Минск/Москва), 18.00 (Астана)</w:t>
      </w:r>
    </w:p>
    <w:p w14:paraId="404FD154" w14:textId="64EBCE43" w:rsidR="00002B72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профессор Бен Де Бюле, секретарь Международного общества искусственного интеллекта в образовании. Почетный профессор искусственного интеллекта Университета Сассекса (Великобритания)</w:t>
      </w:r>
    </w:p>
    <w:p w14:paraId="7A39AE9A" w14:textId="77777777" w:rsidR="00A2295E" w:rsidRDefault="00A2295E" w:rsidP="00A2295E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0AFA13" w14:textId="164BEFC2" w:rsidR="00A2295E" w:rsidRPr="002B423C" w:rsidRDefault="00A2295E" w:rsidP="00A22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42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“</w:t>
      </w:r>
      <w:r w:rsidRPr="00A2295E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</w:rPr>
        <w:t>Искусственный интеллект: угроза или возможность?”</w:t>
      </w:r>
    </w:p>
    <w:p w14:paraId="302865F2" w14:textId="77777777" w:rsidR="00A2295E" w:rsidRPr="00A600F5" w:rsidRDefault="00A2295E" w:rsidP="00A22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DBD3DA" w14:textId="77777777" w:rsidR="00A2295E" w:rsidRPr="00A2295E" w:rsidRDefault="00A2295E" w:rsidP="00A2295E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8"/>
          <w:szCs w:val="28"/>
        </w:rPr>
      </w:pPr>
      <w:r w:rsidRPr="00A2295E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</w:rPr>
        <w:t>Дата</w:t>
      </w:r>
      <w:r w:rsidRPr="00A2295E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 - </w:t>
      </w:r>
      <w:r w:rsidRPr="00A2295E">
        <w:rPr>
          <w:rFonts w:asciiTheme="minorHAnsi" w:eastAsia="Times New Roman" w:hAnsiTheme="minorHAnsi" w:cstheme="minorHAnsi"/>
          <w:color w:val="000000"/>
          <w:sz w:val="28"/>
          <w:szCs w:val="28"/>
          <w:u w:val="single"/>
        </w:rPr>
        <w:t>18 мая в 16.30 (Минск/Москва), 19.30 (Астана)</w:t>
      </w:r>
    </w:p>
    <w:p w14:paraId="445B0AFE" w14:textId="77777777" w:rsidR="00A2295E" w:rsidRPr="00A2295E" w:rsidRDefault="00A2295E" w:rsidP="00A2295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8"/>
          <w:szCs w:val="28"/>
        </w:rPr>
      </w:pPr>
      <w:r w:rsidRPr="00A2295E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</w:rPr>
        <w:t>Спикер</w:t>
      </w:r>
      <w:r w:rsidRPr="00A2295E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 - профессор </w:t>
      </w:r>
      <w:proofErr w:type="spellStart"/>
      <w:r w:rsidRPr="00A2295E">
        <w:rPr>
          <w:rFonts w:asciiTheme="minorHAnsi" w:eastAsia="Times New Roman" w:hAnsiTheme="minorHAnsi" w:cstheme="minorHAnsi"/>
          <w:color w:val="000000"/>
          <w:sz w:val="28"/>
          <w:szCs w:val="28"/>
        </w:rPr>
        <w:t>Фредрик</w:t>
      </w:r>
      <w:proofErr w:type="spellEnd"/>
      <w:r w:rsidRPr="00A2295E">
        <w:rPr>
          <w:rFonts w:asciiTheme="minorHAnsi" w:eastAsia="Times New Roman" w:hAnsiTheme="minorHAnsi" w:cstheme="minorHAnsi"/>
          <w:color w:val="000000"/>
          <w:sz w:val="28"/>
          <w:szCs w:val="28"/>
        </w:rPr>
        <w:t xml:space="preserve"> Хайнц, директор лаборатории Рассуждения и обучения в департаменте искусственного интеллекта и интегрированных систем Университета Линчепинга; Президент Сообщества ИИ Швеции (Швеция)</w:t>
      </w:r>
    </w:p>
    <w:p w14:paraId="0DB4E03E" w14:textId="77777777" w:rsidR="00A2295E" w:rsidRPr="00FA7C55" w:rsidRDefault="00A2295E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14:paraId="5214B7AF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7FD78B43" w14:textId="1E07005B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“</w:t>
      </w:r>
      <w:r w:rsidR="00A2295E" w:rsidRP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A2295E" w:rsidRP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Искусственный интеллект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в обучении: проектирование будущего”</w:t>
      </w:r>
    </w:p>
    <w:p w14:paraId="0B068F9D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15C040B2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26 мая в 14.30 (Минск/Москва), 17.30 (Астана)</w:t>
      </w:r>
    </w:p>
    <w:p w14:paraId="0B7EAB28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профессор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Ханнеле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Ниеми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>, Факультет педагогических наук Хельсинкского университета (Финляндия)</w:t>
      </w:r>
    </w:p>
    <w:p w14:paraId="1578E3BE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59C5AB11" w14:textId="5B862CD7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“Как современные технологии могут дополнить традиционные методы обучения”</w:t>
      </w:r>
    </w:p>
    <w:p w14:paraId="0F408A1D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9FF3355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26 мая в 16.00 (Минск/Москва), 19.00 (Астана)</w:t>
      </w:r>
    </w:p>
    <w:p w14:paraId="0E611195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профессор Роджер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Азеведо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, директор Лаборатории изучения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метапознания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и передовых технологий обучения, университет Центральной Флориды (США)</w:t>
      </w:r>
    </w:p>
    <w:p w14:paraId="6C97518B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5E4B4C06" w14:textId="77777777" w:rsidR="00A2295E" w:rsidRDefault="00A2295E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04204274" w14:textId="38638DFF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“Использование </w:t>
      </w:r>
      <w:r w:rsid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</w:t>
      </w:r>
      <w:r w:rsidR="00A2295E" w:rsidRP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скусственн</w:t>
      </w:r>
      <w:r w:rsid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ого</w:t>
      </w:r>
      <w:r w:rsidR="00A2295E" w:rsidRP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интеллект</w:t>
      </w:r>
      <w:r w:rsidR="00A229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а</w:t>
      </w: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для интеллектуального, эмоционального и социального прогресса”</w:t>
      </w:r>
    </w:p>
    <w:p w14:paraId="64A2007B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5F94C32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14 июня в 14.30 (Минск/Москва), 17.30 (Астана)</w:t>
      </w:r>
    </w:p>
    <w:p w14:paraId="168DB0BB" w14:textId="2B3D0B19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профессор Роуз Лукин, Лаборатория знаний UCL. Профессор </w:t>
      </w:r>
      <w:proofErr w:type="gram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Лукин  исследует</w:t>
      </w:r>
      <w:proofErr w:type="gram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разработку и оценку образовательных технологий с использованием методов искусственного интеллекта (ИИ) и была включена в список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Селдона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2017 года как один из 20 самых влиятельных людей в сфере образования (Великобритания)</w:t>
      </w:r>
    </w:p>
    <w:p w14:paraId="1E5E5B39" w14:textId="77777777" w:rsidR="00FA7C55" w:rsidRPr="00FA7C55" w:rsidRDefault="00FA7C55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14:paraId="54C1B027" w14:textId="124536B3" w:rsidR="00002B72" w:rsidRPr="00FA7C55" w:rsidRDefault="00002B72" w:rsidP="00FA7C55">
      <w:pPr>
        <w:pStyle w:val="a4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“Этические и социальные вопросы, связанные с использованием искусственного интеллекта в образовании”</w:t>
      </w:r>
    </w:p>
    <w:p w14:paraId="258FA72E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130D4F7A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14 июня в 16.00 (Минск/Москва), 19.00 (Астана)</w:t>
      </w:r>
    </w:p>
    <w:p w14:paraId="7FD8845D" w14:textId="77777777" w:rsidR="00FA7C55" w:rsidRPr="00FA7C55" w:rsidRDefault="00FA7C55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00AEC4E7" w14:textId="322ADD13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профессор Кэти Адамс, педагогический факультет Университета Альберты (Канада), исследует интеграцию цифровых технологий и искусственного интеллекта (ИИ) в школьную образовательную среду, а также изучает этические вопросы, связанные с ИИ в школах</w:t>
      </w:r>
    </w:p>
    <w:p w14:paraId="4BC493A1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F606CCB" w14:textId="77777777" w:rsidR="00002B72" w:rsidRPr="00FA7C55" w:rsidRDefault="00002B72" w:rsidP="00FA7C55">
      <w:pPr>
        <w:pStyle w:val="a4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Онлайн-мастерская “Практики применения искусственного интеллекта педагогами”</w:t>
      </w:r>
    </w:p>
    <w:p w14:paraId="413A7CDD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7BD5114F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Дата -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FA7C55">
        <w:rPr>
          <w:rFonts w:asciiTheme="minorHAnsi" w:hAnsiTheme="minorHAnsi" w:cstheme="minorHAnsi"/>
          <w:color w:val="000000"/>
          <w:sz w:val="28"/>
          <w:szCs w:val="28"/>
          <w:u w:val="single"/>
        </w:rPr>
        <w:t>19 июня в 14.00 (Минск/Москва), 17.00 (Астана)</w:t>
      </w:r>
    </w:p>
    <w:p w14:paraId="3805FA89" w14:textId="77777777" w:rsidR="00002B72" w:rsidRPr="00FA7C55" w:rsidRDefault="00002B72" w:rsidP="00FA7C55">
      <w:pPr>
        <w:pStyle w:val="a4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FA7C55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Спикер</w:t>
      </w:r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- доктор Стэн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Скрабут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, Директор по учебным технологиям и дизайну в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Dean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College (США). Автор книги “80 способов использования </w:t>
      </w:r>
      <w:proofErr w:type="spellStart"/>
      <w:r w:rsidRPr="00FA7C55">
        <w:rPr>
          <w:rFonts w:asciiTheme="minorHAnsi" w:hAnsiTheme="minorHAnsi" w:cstheme="minorHAnsi"/>
          <w:color w:val="000000"/>
          <w:sz w:val="28"/>
          <w:szCs w:val="28"/>
        </w:rPr>
        <w:t>ChatGPT</w:t>
      </w:r>
      <w:proofErr w:type="spellEnd"/>
      <w:r w:rsidRPr="00FA7C55">
        <w:rPr>
          <w:rFonts w:asciiTheme="minorHAnsi" w:hAnsiTheme="minorHAnsi" w:cstheme="minorHAnsi"/>
          <w:color w:val="000000"/>
          <w:sz w:val="28"/>
          <w:szCs w:val="28"/>
        </w:rPr>
        <w:t xml:space="preserve"> в классе: использование ИИ для улучшения преподавания и обучения”.</w:t>
      </w:r>
    </w:p>
    <w:p w14:paraId="586936E7" w14:textId="77777777" w:rsidR="00002B72" w:rsidRPr="00FA7C55" w:rsidRDefault="00002B72" w:rsidP="00FA7C5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478504A" w14:textId="77777777" w:rsidR="00D60178" w:rsidRPr="00510B38" w:rsidRDefault="00D6017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262626"/>
          <w:sz w:val="25"/>
          <w:szCs w:val="25"/>
        </w:rPr>
      </w:pPr>
    </w:p>
    <w:sectPr w:rsidR="00D60178" w:rsidRPr="00510B38" w:rsidSect="00FA7C55">
      <w:pgSz w:w="11906" w:h="16838"/>
      <w:pgMar w:top="672" w:right="851" w:bottom="583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77C3"/>
    <w:multiLevelType w:val="hybridMultilevel"/>
    <w:tmpl w:val="2B40A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943AF"/>
    <w:multiLevelType w:val="hybridMultilevel"/>
    <w:tmpl w:val="2780C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F4389"/>
    <w:multiLevelType w:val="hybridMultilevel"/>
    <w:tmpl w:val="A82AF240"/>
    <w:lvl w:ilvl="0" w:tplc="2BD84D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F709FB"/>
    <w:multiLevelType w:val="hybridMultilevel"/>
    <w:tmpl w:val="2A042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84F35"/>
    <w:multiLevelType w:val="hybridMultilevel"/>
    <w:tmpl w:val="8E3CFA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C63E8A"/>
    <w:multiLevelType w:val="hybridMultilevel"/>
    <w:tmpl w:val="E78EC3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E2233"/>
    <w:multiLevelType w:val="hybridMultilevel"/>
    <w:tmpl w:val="726E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F314E"/>
    <w:multiLevelType w:val="hybridMultilevel"/>
    <w:tmpl w:val="B0E25060"/>
    <w:lvl w:ilvl="0" w:tplc="0419000D">
      <w:start w:val="1"/>
      <w:numFmt w:val="bullet"/>
      <w:lvlText w:val=""/>
      <w:lvlJc w:val="left"/>
      <w:pPr>
        <w:ind w:left="14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717E2E64"/>
    <w:multiLevelType w:val="multilevel"/>
    <w:tmpl w:val="C62C4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83026AB"/>
    <w:multiLevelType w:val="hybridMultilevel"/>
    <w:tmpl w:val="61DE18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9885828">
    <w:abstractNumId w:val="6"/>
  </w:num>
  <w:num w:numId="2" w16cid:durableId="791554316">
    <w:abstractNumId w:val="4"/>
  </w:num>
  <w:num w:numId="3" w16cid:durableId="1987778756">
    <w:abstractNumId w:val="5"/>
  </w:num>
  <w:num w:numId="4" w16cid:durableId="972441238">
    <w:abstractNumId w:val="9"/>
  </w:num>
  <w:num w:numId="5" w16cid:durableId="1707362882">
    <w:abstractNumId w:val="2"/>
  </w:num>
  <w:num w:numId="6" w16cid:durableId="396561137">
    <w:abstractNumId w:val="8"/>
  </w:num>
  <w:num w:numId="7" w16cid:durableId="1209414850">
    <w:abstractNumId w:val="3"/>
  </w:num>
  <w:num w:numId="8" w16cid:durableId="202714736">
    <w:abstractNumId w:val="0"/>
  </w:num>
  <w:num w:numId="9" w16cid:durableId="253515993">
    <w:abstractNumId w:val="7"/>
  </w:num>
  <w:num w:numId="10" w16cid:durableId="47437663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178"/>
    <w:rsid w:val="00002B72"/>
    <w:rsid w:val="00052275"/>
    <w:rsid w:val="00076BDE"/>
    <w:rsid w:val="000A2814"/>
    <w:rsid w:val="0017690F"/>
    <w:rsid w:val="001B6EF0"/>
    <w:rsid w:val="001F01C8"/>
    <w:rsid w:val="001F6E3A"/>
    <w:rsid w:val="0026395E"/>
    <w:rsid w:val="002C3F22"/>
    <w:rsid w:val="002C5D78"/>
    <w:rsid w:val="002F16C7"/>
    <w:rsid w:val="00316D7E"/>
    <w:rsid w:val="003B106F"/>
    <w:rsid w:val="00402203"/>
    <w:rsid w:val="00447D78"/>
    <w:rsid w:val="004558D2"/>
    <w:rsid w:val="00501601"/>
    <w:rsid w:val="00510B38"/>
    <w:rsid w:val="005278AA"/>
    <w:rsid w:val="0053176D"/>
    <w:rsid w:val="005514CB"/>
    <w:rsid w:val="005A78C1"/>
    <w:rsid w:val="0063313F"/>
    <w:rsid w:val="00635EE1"/>
    <w:rsid w:val="00635F61"/>
    <w:rsid w:val="00692A75"/>
    <w:rsid w:val="006B39E3"/>
    <w:rsid w:val="006F46E6"/>
    <w:rsid w:val="00711364"/>
    <w:rsid w:val="00787445"/>
    <w:rsid w:val="007A60DB"/>
    <w:rsid w:val="007A6223"/>
    <w:rsid w:val="007A7AD5"/>
    <w:rsid w:val="007B0BDE"/>
    <w:rsid w:val="00865E46"/>
    <w:rsid w:val="00874968"/>
    <w:rsid w:val="008822ED"/>
    <w:rsid w:val="00896E94"/>
    <w:rsid w:val="008A2EBF"/>
    <w:rsid w:val="008E0948"/>
    <w:rsid w:val="00965CF8"/>
    <w:rsid w:val="009A6F1F"/>
    <w:rsid w:val="009F1E9C"/>
    <w:rsid w:val="00A1682C"/>
    <w:rsid w:val="00A2295E"/>
    <w:rsid w:val="00A577F0"/>
    <w:rsid w:val="00AB1B9D"/>
    <w:rsid w:val="00AD4CDB"/>
    <w:rsid w:val="00B042B3"/>
    <w:rsid w:val="00B91CD6"/>
    <w:rsid w:val="00BB3442"/>
    <w:rsid w:val="00BF11A7"/>
    <w:rsid w:val="00C53825"/>
    <w:rsid w:val="00C55F51"/>
    <w:rsid w:val="00C91811"/>
    <w:rsid w:val="00C9285F"/>
    <w:rsid w:val="00CE267A"/>
    <w:rsid w:val="00D07E2D"/>
    <w:rsid w:val="00D270E0"/>
    <w:rsid w:val="00D30C9E"/>
    <w:rsid w:val="00D44DA0"/>
    <w:rsid w:val="00D60178"/>
    <w:rsid w:val="00DA682F"/>
    <w:rsid w:val="00DE1665"/>
    <w:rsid w:val="00E35E86"/>
    <w:rsid w:val="00F044C8"/>
    <w:rsid w:val="00F616A7"/>
    <w:rsid w:val="00F659C9"/>
    <w:rsid w:val="00FA445A"/>
    <w:rsid w:val="00FA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CCFC"/>
  <w15:docId w15:val="{9B1F8D21-3E3E-7149-BDC7-4651B6E0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306"/>
  </w:style>
  <w:style w:type="paragraph" w:styleId="1">
    <w:name w:val="heading 1"/>
    <w:basedOn w:val="a"/>
    <w:next w:val="a"/>
    <w:link w:val="10"/>
    <w:uiPriority w:val="9"/>
    <w:qFormat/>
    <w:rsid w:val="00876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84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7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6347"/>
  </w:style>
  <w:style w:type="paragraph" w:styleId="a7">
    <w:name w:val="footer"/>
    <w:basedOn w:val="a"/>
    <w:link w:val="a8"/>
    <w:uiPriority w:val="99"/>
    <w:unhideWhenUsed/>
    <w:rsid w:val="0087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6347"/>
  </w:style>
  <w:style w:type="character" w:customStyle="1" w:styleId="10">
    <w:name w:val="Заголовок 1 Знак"/>
    <w:basedOn w:val="a0"/>
    <w:link w:val="1"/>
    <w:uiPriority w:val="9"/>
    <w:rsid w:val="00876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No Spacing"/>
    <w:uiPriority w:val="1"/>
    <w:qFormat/>
    <w:rsid w:val="00442D26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42D26"/>
    <w:pPr>
      <w:spacing w:after="200" w:line="276" w:lineRule="auto"/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442D26"/>
    <w:pPr>
      <w:widowControl w:val="0"/>
      <w:autoSpaceDE w:val="0"/>
      <w:autoSpaceDN w:val="0"/>
      <w:spacing w:after="0" w:line="240" w:lineRule="auto"/>
    </w:pPr>
  </w:style>
  <w:style w:type="character" w:customStyle="1" w:styleId="ac">
    <w:name w:val="Основной текст Знак"/>
    <w:basedOn w:val="a0"/>
    <w:link w:val="ab"/>
    <w:uiPriority w:val="1"/>
    <w:rsid w:val="00442D26"/>
    <w:rPr>
      <w:rFonts w:ascii="Calibri" w:eastAsia="Calibri" w:hAnsi="Calibri" w:cs="Calibri"/>
    </w:rPr>
  </w:style>
  <w:style w:type="character" w:styleId="ad">
    <w:name w:val="Emphasis"/>
    <w:basedOn w:val="a0"/>
    <w:uiPriority w:val="20"/>
    <w:qFormat/>
    <w:rsid w:val="00442D26"/>
    <w:rPr>
      <w:i/>
      <w:iCs/>
    </w:rPr>
  </w:style>
  <w:style w:type="character" w:styleId="ae">
    <w:name w:val="Hyperlink"/>
    <w:basedOn w:val="a0"/>
    <w:uiPriority w:val="99"/>
    <w:unhideWhenUsed/>
    <w:rsid w:val="00FB72FB"/>
    <w:rPr>
      <w:color w:val="0000FF"/>
      <w:u w:val="single"/>
    </w:rPr>
  </w:style>
  <w:style w:type="character" w:styleId="af">
    <w:name w:val="Strong"/>
    <w:basedOn w:val="a0"/>
    <w:uiPriority w:val="22"/>
    <w:qFormat/>
    <w:rsid w:val="008A4615"/>
    <w:rPr>
      <w:b/>
      <w:bCs/>
    </w:rPr>
  </w:style>
  <w:style w:type="table" w:styleId="af0">
    <w:name w:val="Table Grid"/>
    <w:basedOn w:val="a1"/>
    <w:uiPriority w:val="59"/>
    <w:rsid w:val="008A4615"/>
    <w:pPr>
      <w:spacing w:after="0" w:line="240" w:lineRule="auto"/>
    </w:pPr>
    <w:rPr>
      <w:rFonts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4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03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032CE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0"/>
    <w:uiPriority w:val="39"/>
    <w:rsid w:val="00D466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a">
    <w:name w:val="FollowedHyperlink"/>
    <w:basedOn w:val="a0"/>
    <w:uiPriority w:val="99"/>
    <w:semiHidden/>
    <w:unhideWhenUsed/>
    <w:rsid w:val="009A6F1F"/>
    <w:rPr>
      <w:color w:val="954F72" w:themeColor="followedHyperlink"/>
      <w:u w:val="single"/>
    </w:rPr>
  </w:style>
  <w:style w:type="character" w:styleId="afb">
    <w:name w:val="Unresolved Mention"/>
    <w:basedOn w:val="a0"/>
    <w:uiPriority w:val="99"/>
    <w:semiHidden/>
    <w:unhideWhenUsed/>
    <w:rsid w:val="00F04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086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8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253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6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4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8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5zqW4hypsRfF7aITe8BTthYR4g==">AMUW2mUmqPTe4EUIDbBf/uTbCWjdcSj+O4AFovz3e4TkH3e2zfeqU0QGMf7/JBfppbHE8OBBizGXql5OoGhbXXnD35OzlgnGsDbW+gsYAzuYn2tgIEGFsls=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5</cp:revision>
  <dcterms:created xsi:type="dcterms:W3CDTF">2023-05-09T18:22:00Z</dcterms:created>
  <dcterms:modified xsi:type="dcterms:W3CDTF">2023-05-10T06:28:00Z</dcterms:modified>
</cp:coreProperties>
</file>